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B76" w:rsidRPr="00C97B76" w:rsidRDefault="007F632B" w:rsidP="00C97B76">
      <w:pPr>
        <w:pStyle w:val="NoSpacing"/>
        <w:jc w:val="center"/>
        <w:rPr>
          <w:rFonts w:ascii="Arial" w:hAnsi="Arial" w:cs="Arial"/>
          <w:b/>
          <w:sz w:val="24"/>
          <w:szCs w:val="24"/>
        </w:rPr>
      </w:pPr>
      <w:r>
        <w:rPr>
          <w:rFonts w:ascii="Arial" w:hAnsi="Arial" w:cs="Arial"/>
          <w:b/>
          <w:sz w:val="24"/>
          <w:szCs w:val="24"/>
        </w:rPr>
        <w:t>PNP Hospitals in the Aftermath of Hurricane Harvey</w:t>
      </w:r>
      <w:r w:rsidR="00C97B76" w:rsidRPr="00C97B76">
        <w:rPr>
          <w:rFonts w:ascii="Arial" w:hAnsi="Arial" w:cs="Arial"/>
          <w:b/>
          <w:sz w:val="24"/>
          <w:szCs w:val="24"/>
        </w:rPr>
        <w:t>-</w:t>
      </w:r>
    </w:p>
    <w:p w:rsidR="00A87067" w:rsidRDefault="007F632B" w:rsidP="007F632B">
      <w:pPr>
        <w:pStyle w:val="NoSpacing"/>
        <w:jc w:val="center"/>
        <w:rPr>
          <w:rFonts w:ascii="Arial" w:hAnsi="Arial" w:cs="Arial"/>
          <w:b/>
          <w:sz w:val="24"/>
          <w:szCs w:val="24"/>
        </w:rPr>
      </w:pPr>
      <w:r>
        <w:rPr>
          <w:rFonts w:ascii="Arial" w:hAnsi="Arial" w:cs="Arial"/>
          <w:b/>
          <w:sz w:val="24"/>
          <w:szCs w:val="24"/>
        </w:rPr>
        <w:t xml:space="preserve">Understanding </w:t>
      </w:r>
      <w:proofErr w:type="gramStart"/>
      <w:r>
        <w:rPr>
          <w:rFonts w:ascii="Arial" w:hAnsi="Arial" w:cs="Arial"/>
          <w:b/>
          <w:sz w:val="24"/>
          <w:szCs w:val="24"/>
        </w:rPr>
        <w:t>What</w:t>
      </w:r>
      <w:proofErr w:type="gramEnd"/>
      <w:r>
        <w:rPr>
          <w:rFonts w:ascii="Arial" w:hAnsi="Arial" w:cs="Arial"/>
          <w:b/>
          <w:sz w:val="24"/>
          <w:szCs w:val="24"/>
        </w:rPr>
        <w:t xml:space="preserve"> is Eligible for </w:t>
      </w:r>
      <w:r w:rsidR="00343684">
        <w:rPr>
          <w:rFonts w:ascii="Arial" w:hAnsi="Arial" w:cs="Arial"/>
          <w:b/>
          <w:sz w:val="24"/>
          <w:szCs w:val="24"/>
        </w:rPr>
        <w:t>FEMA Reimbursement</w:t>
      </w:r>
    </w:p>
    <w:p w:rsidR="00C97B76" w:rsidRDefault="00C97B76" w:rsidP="00C97B76">
      <w:pPr>
        <w:pStyle w:val="NoSpacing"/>
        <w:rPr>
          <w:rFonts w:ascii="Arial" w:hAnsi="Arial" w:cs="Arial"/>
          <w:b/>
          <w:sz w:val="24"/>
          <w:szCs w:val="24"/>
        </w:rPr>
      </w:pPr>
    </w:p>
    <w:p w:rsidR="00316BFE" w:rsidRDefault="00316BFE" w:rsidP="00316BFE">
      <w:pPr>
        <w:pStyle w:val="NoSpacing"/>
        <w:rPr>
          <w:rFonts w:ascii="Arial" w:hAnsi="Arial" w:cs="Arial"/>
          <w:sz w:val="24"/>
          <w:szCs w:val="24"/>
        </w:rPr>
      </w:pPr>
      <w:r>
        <w:rPr>
          <w:rFonts w:ascii="Arial" w:hAnsi="Arial" w:cs="Arial"/>
          <w:sz w:val="24"/>
          <w:szCs w:val="24"/>
        </w:rPr>
        <w:t xml:space="preserve">It is common for hospitals to incur significant costs when disaster hits.  Providers are often unaware that </w:t>
      </w:r>
      <w:r>
        <w:rPr>
          <w:rFonts w:ascii="Arial" w:hAnsi="Arial" w:cs="Arial"/>
          <w:sz w:val="24"/>
          <w:szCs w:val="24"/>
        </w:rPr>
        <w:t>FEMA can reimburse</w:t>
      </w:r>
      <w:bookmarkStart w:id="0" w:name="_GoBack"/>
      <w:bookmarkEnd w:id="0"/>
      <w:r>
        <w:rPr>
          <w:rFonts w:ascii="Arial" w:hAnsi="Arial" w:cs="Arial"/>
          <w:sz w:val="24"/>
          <w:szCs w:val="24"/>
        </w:rPr>
        <w:t xml:space="preserve"> those expenses for which no other means of reimbursement exists.</w:t>
      </w:r>
    </w:p>
    <w:p w:rsidR="00316BFE" w:rsidRDefault="00316BFE" w:rsidP="00316BFE">
      <w:pPr>
        <w:pStyle w:val="NoSpacing"/>
        <w:rPr>
          <w:rFonts w:ascii="Arial" w:hAnsi="Arial" w:cs="Arial"/>
          <w:sz w:val="24"/>
          <w:szCs w:val="24"/>
        </w:rPr>
      </w:pPr>
    </w:p>
    <w:p w:rsidR="00316BFE" w:rsidRDefault="00316BFE" w:rsidP="00316BFE">
      <w:pPr>
        <w:pStyle w:val="NoSpacing"/>
        <w:rPr>
          <w:rFonts w:ascii="Arial" w:hAnsi="Arial" w:cs="Arial"/>
          <w:sz w:val="24"/>
          <w:szCs w:val="24"/>
        </w:rPr>
      </w:pPr>
      <w:r>
        <w:rPr>
          <w:rFonts w:ascii="Arial" w:hAnsi="Arial" w:cs="Arial"/>
          <w:sz w:val="24"/>
          <w:szCs w:val="24"/>
        </w:rPr>
        <w:t xml:space="preserve">Here are the five key expense categories for which FEMA reimbursement is generally available for Private Non-Profit Hospitals (PNP). </w:t>
      </w:r>
    </w:p>
    <w:p w:rsidR="007F632B" w:rsidRDefault="007F632B" w:rsidP="00C97B76">
      <w:pPr>
        <w:pStyle w:val="NoSpacing"/>
        <w:rPr>
          <w:rFonts w:ascii="Arial" w:hAnsi="Arial" w:cs="Arial"/>
          <w:sz w:val="24"/>
          <w:szCs w:val="24"/>
        </w:rPr>
      </w:pPr>
    </w:p>
    <w:p w:rsidR="00A9758A" w:rsidRPr="00343684" w:rsidRDefault="00A9758A" w:rsidP="00A9758A">
      <w:pPr>
        <w:pStyle w:val="NoSpacing"/>
        <w:numPr>
          <w:ilvl w:val="0"/>
          <w:numId w:val="1"/>
        </w:numPr>
        <w:rPr>
          <w:rFonts w:ascii="Arial" w:hAnsi="Arial" w:cs="Arial"/>
          <w:b/>
          <w:sz w:val="24"/>
          <w:szCs w:val="24"/>
        </w:rPr>
      </w:pPr>
      <w:r w:rsidRPr="00D066B6">
        <w:rPr>
          <w:rFonts w:ascii="Arial" w:hAnsi="Arial" w:cs="Arial"/>
          <w:b/>
          <w:sz w:val="24"/>
          <w:szCs w:val="24"/>
        </w:rPr>
        <w:t>Emergency Preparation Measures.</w:t>
      </w:r>
      <w:r w:rsidR="00343684">
        <w:rPr>
          <w:rFonts w:ascii="Arial" w:hAnsi="Arial" w:cs="Arial"/>
          <w:b/>
          <w:sz w:val="24"/>
          <w:szCs w:val="24"/>
        </w:rPr>
        <w:t xml:space="preserve">  </w:t>
      </w:r>
      <w:r w:rsidR="001D5508">
        <w:rPr>
          <w:rFonts w:ascii="Arial" w:hAnsi="Arial" w:cs="Arial"/>
          <w:sz w:val="24"/>
          <w:szCs w:val="24"/>
        </w:rPr>
        <w:t>Actions taken to ensure continuation of essential publi</w:t>
      </w:r>
      <w:r w:rsidR="0090128A">
        <w:rPr>
          <w:rFonts w:ascii="Arial" w:hAnsi="Arial" w:cs="Arial"/>
          <w:sz w:val="24"/>
          <w:szCs w:val="24"/>
        </w:rPr>
        <w:t>c medical services</w:t>
      </w:r>
      <w:r w:rsidR="00343684">
        <w:rPr>
          <w:rFonts w:ascii="Arial" w:hAnsi="Arial" w:cs="Arial"/>
          <w:sz w:val="24"/>
          <w:szCs w:val="24"/>
        </w:rPr>
        <w:t>:</w:t>
      </w:r>
    </w:p>
    <w:p w:rsidR="00343684" w:rsidRDefault="00343684" w:rsidP="00343684">
      <w:pPr>
        <w:pStyle w:val="NoSpacing"/>
        <w:numPr>
          <w:ilvl w:val="0"/>
          <w:numId w:val="3"/>
        </w:numPr>
        <w:rPr>
          <w:rFonts w:ascii="Arial" w:hAnsi="Arial" w:cs="Arial"/>
          <w:sz w:val="24"/>
          <w:szCs w:val="24"/>
        </w:rPr>
      </w:pPr>
      <w:r>
        <w:rPr>
          <w:rFonts w:ascii="Arial" w:hAnsi="Arial" w:cs="Arial"/>
          <w:sz w:val="24"/>
          <w:szCs w:val="24"/>
        </w:rPr>
        <w:t>Debris removal</w:t>
      </w:r>
    </w:p>
    <w:p w:rsidR="00343684" w:rsidRDefault="00343684" w:rsidP="00343684">
      <w:pPr>
        <w:pStyle w:val="NoSpacing"/>
        <w:numPr>
          <w:ilvl w:val="0"/>
          <w:numId w:val="3"/>
        </w:numPr>
        <w:rPr>
          <w:rFonts w:ascii="Arial" w:hAnsi="Arial" w:cs="Arial"/>
          <w:sz w:val="24"/>
          <w:szCs w:val="24"/>
        </w:rPr>
      </w:pPr>
      <w:r>
        <w:rPr>
          <w:rFonts w:ascii="Arial" w:hAnsi="Arial" w:cs="Arial"/>
          <w:sz w:val="24"/>
          <w:szCs w:val="24"/>
        </w:rPr>
        <w:t>Sandbagging</w:t>
      </w:r>
    </w:p>
    <w:p w:rsidR="00343684" w:rsidRPr="001D5508" w:rsidRDefault="00343684" w:rsidP="001D5508">
      <w:pPr>
        <w:pStyle w:val="NoSpacing"/>
        <w:numPr>
          <w:ilvl w:val="0"/>
          <w:numId w:val="3"/>
        </w:numPr>
        <w:rPr>
          <w:rFonts w:ascii="Arial" w:hAnsi="Arial" w:cs="Arial"/>
          <w:sz w:val="24"/>
          <w:szCs w:val="24"/>
        </w:rPr>
      </w:pPr>
      <w:r>
        <w:rPr>
          <w:rFonts w:ascii="Arial" w:hAnsi="Arial" w:cs="Arial"/>
          <w:sz w:val="24"/>
          <w:szCs w:val="24"/>
        </w:rPr>
        <w:t>Board</w:t>
      </w:r>
      <w:r w:rsidR="00A26F7E">
        <w:rPr>
          <w:rFonts w:ascii="Arial" w:hAnsi="Arial" w:cs="Arial"/>
          <w:sz w:val="24"/>
          <w:szCs w:val="24"/>
        </w:rPr>
        <w:t>ing</w:t>
      </w:r>
      <w:r>
        <w:rPr>
          <w:rFonts w:ascii="Arial" w:hAnsi="Arial" w:cs="Arial"/>
          <w:sz w:val="24"/>
          <w:szCs w:val="24"/>
        </w:rPr>
        <w:t xml:space="preserve"> up of windows and doors</w:t>
      </w:r>
    </w:p>
    <w:p w:rsidR="00D066B6" w:rsidRPr="00D066B6" w:rsidRDefault="00D066B6" w:rsidP="00A40AC5">
      <w:pPr>
        <w:pStyle w:val="NoSpacing"/>
        <w:rPr>
          <w:rFonts w:ascii="Arial" w:hAnsi="Arial" w:cs="Arial"/>
          <w:b/>
          <w:sz w:val="24"/>
          <w:szCs w:val="24"/>
        </w:rPr>
      </w:pPr>
    </w:p>
    <w:p w:rsidR="001D5508" w:rsidRPr="001D5508" w:rsidRDefault="00A9758A" w:rsidP="00A9758A">
      <w:pPr>
        <w:pStyle w:val="NoSpacing"/>
        <w:numPr>
          <w:ilvl w:val="0"/>
          <w:numId w:val="1"/>
        </w:numPr>
        <w:rPr>
          <w:rFonts w:ascii="Arial" w:hAnsi="Arial" w:cs="Arial"/>
          <w:b/>
          <w:sz w:val="24"/>
          <w:szCs w:val="24"/>
        </w:rPr>
      </w:pPr>
      <w:r w:rsidRPr="00D066B6">
        <w:rPr>
          <w:rFonts w:ascii="Arial" w:hAnsi="Arial" w:cs="Arial"/>
          <w:b/>
          <w:sz w:val="24"/>
          <w:szCs w:val="24"/>
        </w:rPr>
        <w:t>Evacuation and Sheltering</w:t>
      </w:r>
      <w:r w:rsidR="00D066B6" w:rsidRPr="00D066B6">
        <w:rPr>
          <w:rFonts w:ascii="Arial" w:hAnsi="Arial" w:cs="Arial"/>
          <w:b/>
          <w:sz w:val="24"/>
          <w:szCs w:val="24"/>
        </w:rPr>
        <w:t>.</w:t>
      </w:r>
      <w:r w:rsidR="001D5508">
        <w:rPr>
          <w:rFonts w:ascii="Arial" w:hAnsi="Arial" w:cs="Arial"/>
          <w:b/>
          <w:sz w:val="24"/>
          <w:szCs w:val="24"/>
        </w:rPr>
        <w:t xml:space="preserve">  </w:t>
      </w:r>
      <w:r w:rsidR="001D5508">
        <w:rPr>
          <w:rFonts w:ascii="Arial" w:hAnsi="Arial" w:cs="Arial"/>
          <w:sz w:val="24"/>
          <w:szCs w:val="24"/>
        </w:rPr>
        <w:t xml:space="preserve">When disaster seriously threatens damage to hospitals, costs associated with evacuation </w:t>
      </w:r>
      <w:r w:rsidR="004E269C">
        <w:rPr>
          <w:rFonts w:ascii="Arial" w:hAnsi="Arial" w:cs="Arial"/>
          <w:sz w:val="24"/>
          <w:szCs w:val="24"/>
        </w:rPr>
        <w:t xml:space="preserve">and transport </w:t>
      </w:r>
      <w:r w:rsidR="001D5508">
        <w:rPr>
          <w:rFonts w:ascii="Arial" w:hAnsi="Arial" w:cs="Arial"/>
          <w:sz w:val="24"/>
          <w:szCs w:val="24"/>
        </w:rPr>
        <w:t>of patients to alternative facilities:</w:t>
      </w:r>
    </w:p>
    <w:p w:rsidR="00A9758A" w:rsidRPr="001D5508" w:rsidRDefault="001D5508" w:rsidP="001D5508">
      <w:pPr>
        <w:pStyle w:val="NoSpacing"/>
        <w:numPr>
          <w:ilvl w:val="0"/>
          <w:numId w:val="5"/>
        </w:numPr>
        <w:rPr>
          <w:rFonts w:ascii="Arial" w:hAnsi="Arial" w:cs="Arial"/>
          <w:b/>
          <w:sz w:val="24"/>
          <w:szCs w:val="24"/>
        </w:rPr>
      </w:pPr>
      <w:r>
        <w:rPr>
          <w:rFonts w:ascii="Arial" w:hAnsi="Arial" w:cs="Arial"/>
          <w:sz w:val="24"/>
          <w:szCs w:val="24"/>
        </w:rPr>
        <w:t>Incremental Labor</w:t>
      </w:r>
    </w:p>
    <w:p w:rsidR="001D5508" w:rsidRPr="00A26F7E" w:rsidRDefault="001D5508" w:rsidP="00A26F7E">
      <w:pPr>
        <w:pStyle w:val="NoSpacing"/>
        <w:numPr>
          <w:ilvl w:val="0"/>
          <w:numId w:val="5"/>
        </w:numPr>
        <w:rPr>
          <w:rFonts w:ascii="Arial" w:hAnsi="Arial" w:cs="Arial"/>
          <w:b/>
          <w:sz w:val="24"/>
          <w:szCs w:val="24"/>
        </w:rPr>
      </w:pPr>
      <w:r>
        <w:rPr>
          <w:rFonts w:ascii="Arial" w:hAnsi="Arial" w:cs="Arial"/>
          <w:sz w:val="24"/>
          <w:szCs w:val="24"/>
        </w:rPr>
        <w:t>Equipment Costs (e.g. ambulances, buses, etc.)</w:t>
      </w:r>
    </w:p>
    <w:p w:rsidR="00D066B6" w:rsidRPr="00D066B6" w:rsidRDefault="00D066B6" w:rsidP="00D066B6">
      <w:pPr>
        <w:pStyle w:val="NoSpacing"/>
        <w:rPr>
          <w:rFonts w:ascii="Arial" w:hAnsi="Arial" w:cs="Arial"/>
          <w:b/>
          <w:sz w:val="24"/>
          <w:szCs w:val="24"/>
        </w:rPr>
      </w:pPr>
    </w:p>
    <w:p w:rsidR="004E269C" w:rsidRPr="004E269C" w:rsidRDefault="004E269C" w:rsidP="00A9758A">
      <w:pPr>
        <w:pStyle w:val="NoSpacing"/>
        <w:numPr>
          <w:ilvl w:val="0"/>
          <w:numId w:val="1"/>
        </w:numPr>
        <w:rPr>
          <w:rFonts w:ascii="Arial" w:hAnsi="Arial" w:cs="Arial"/>
          <w:b/>
          <w:sz w:val="24"/>
          <w:szCs w:val="24"/>
        </w:rPr>
      </w:pPr>
      <w:r>
        <w:rPr>
          <w:rFonts w:ascii="Arial" w:hAnsi="Arial" w:cs="Arial"/>
          <w:b/>
          <w:sz w:val="24"/>
          <w:szCs w:val="24"/>
        </w:rPr>
        <w:t>Equipment Rental</w:t>
      </w:r>
      <w:r w:rsidR="00D066B6" w:rsidRPr="00D066B6">
        <w:rPr>
          <w:rFonts w:ascii="Arial" w:hAnsi="Arial" w:cs="Arial"/>
          <w:b/>
          <w:sz w:val="24"/>
          <w:szCs w:val="24"/>
        </w:rPr>
        <w:t>.</w:t>
      </w:r>
      <w:r w:rsidR="001D5508">
        <w:rPr>
          <w:rFonts w:ascii="Arial" w:hAnsi="Arial" w:cs="Arial"/>
          <w:b/>
          <w:sz w:val="24"/>
          <w:szCs w:val="24"/>
        </w:rPr>
        <w:t xml:space="preserve">  </w:t>
      </w:r>
      <w:r>
        <w:rPr>
          <w:rFonts w:ascii="Arial" w:hAnsi="Arial" w:cs="Arial"/>
          <w:sz w:val="24"/>
          <w:szCs w:val="24"/>
        </w:rPr>
        <w:t xml:space="preserve">Items rented and used as a </w:t>
      </w:r>
      <w:r w:rsidR="0090128A">
        <w:rPr>
          <w:rFonts w:ascii="Arial" w:hAnsi="Arial" w:cs="Arial"/>
          <w:sz w:val="24"/>
          <w:szCs w:val="24"/>
        </w:rPr>
        <w:t>result of the disaster</w:t>
      </w:r>
      <w:r w:rsidR="007F632B">
        <w:rPr>
          <w:rFonts w:ascii="Arial" w:hAnsi="Arial" w:cs="Arial"/>
          <w:sz w:val="24"/>
          <w:szCs w:val="24"/>
        </w:rPr>
        <w:t>:</w:t>
      </w:r>
    </w:p>
    <w:p w:rsidR="00A9758A" w:rsidRPr="004E269C" w:rsidRDefault="004E269C" w:rsidP="004E269C">
      <w:pPr>
        <w:pStyle w:val="NoSpacing"/>
        <w:numPr>
          <w:ilvl w:val="0"/>
          <w:numId w:val="6"/>
        </w:numPr>
        <w:rPr>
          <w:rFonts w:ascii="Arial" w:hAnsi="Arial" w:cs="Arial"/>
          <w:b/>
          <w:sz w:val="24"/>
          <w:szCs w:val="24"/>
        </w:rPr>
      </w:pPr>
      <w:r>
        <w:rPr>
          <w:rFonts w:ascii="Arial" w:hAnsi="Arial" w:cs="Arial"/>
          <w:sz w:val="24"/>
          <w:szCs w:val="24"/>
        </w:rPr>
        <w:t>Generators</w:t>
      </w:r>
    </w:p>
    <w:p w:rsidR="004E269C" w:rsidRPr="004E269C" w:rsidRDefault="004E269C" w:rsidP="004E269C">
      <w:pPr>
        <w:pStyle w:val="NoSpacing"/>
        <w:numPr>
          <w:ilvl w:val="0"/>
          <w:numId w:val="6"/>
        </w:numPr>
        <w:rPr>
          <w:rFonts w:ascii="Arial" w:hAnsi="Arial" w:cs="Arial"/>
          <w:b/>
          <w:sz w:val="24"/>
          <w:szCs w:val="24"/>
        </w:rPr>
      </w:pPr>
      <w:r>
        <w:rPr>
          <w:rFonts w:ascii="Arial" w:hAnsi="Arial" w:cs="Arial"/>
          <w:sz w:val="24"/>
          <w:szCs w:val="24"/>
        </w:rPr>
        <w:t>Air Conditioners</w:t>
      </w:r>
    </w:p>
    <w:p w:rsidR="004E269C" w:rsidRPr="004E269C" w:rsidRDefault="004E269C" w:rsidP="004E269C">
      <w:pPr>
        <w:pStyle w:val="NoSpacing"/>
        <w:numPr>
          <w:ilvl w:val="0"/>
          <w:numId w:val="6"/>
        </w:numPr>
        <w:rPr>
          <w:rFonts w:ascii="Arial" w:hAnsi="Arial" w:cs="Arial"/>
          <w:b/>
          <w:sz w:val="24"/>
          <w:szCs w:val="24"/>
        </w:rPr>
      </w:pPr>
      <w:r>
        <w:rPr>
          <w:rFonts w:ascii="Arial" w:hAnsi="Arial" w:cs="Arial"/>
          <w:sz w:val="24"/>
          <w:szCs w:val="24"/>
        </w:rPr>
        <w:t>Refrigeration units</w:t>
      </w:r>
    </w:p>
    <w:p w:rsidR="00D066B6" w:rsidRPr="00D066B6" w:rsidRDefault="00D066B6" w:rsidP="00D066B6">
      <w:pPr>
        <w:pStyle w:val="NoSpacing"/>
        <w:rPr>
          <w:rFonts w:ascii="Arial" w:hAnsi="Arial" w:cs="Arial"/>
          <w:b/>
          <w:sz w:val="24"/>
          <w:szCs w:val="24"/>
        </w:rPr>
      </w:pPr>
    </w:p>
    <w:p w:rsidR="00A9758A" w:rsidRPr="007F632B" w:rsidRDefault="00A9758A" w:rsidP="00A9758A">
      <w:pPr>
        <w:pStyle w:val="NoSpacing"/>
        <w:numPr>
          <w:ilvl w:val="0"/>
          <w:numId w:val="1"/>
        </w:numPr>
        <w:rPr>
          <w:rFonts w:ascii="Arial" w:hAnsi="Arial" w:cs="Arial"/>
          <w:b/>
          <w:sz w:val="24"/>
          <w:szCs w:val="24"/>
        </w:rPr>
      </w:pPr>
      <w:r w:rsidRPr="00D066B6">
        <w:rPr>
          <w:rFonts w:ascii="Arial" w:hAnsi="Arial" w:cs="Arial"/>
          <w:b/>
          <w:sz w:val="24"/>
          <w:szCs w:val="24"/>
        </w:rPr>
        <w:t>Provision of Good and Services to Shelters</w:t>
      </w:r>
      <w:r w:rsidR="00D066B6" w:rsidRPr="00D066B6">
        <w:rPr>
          <w:rFonts w:ascii="Arial" w:hAnsi="Arial" w:cs="Arial"/>
          <w:b/>
          <w:sz w:val="24"/>
          <w:szCs w:val="24"/>
        </w:rPr>
        <w:t>.</w:t>
      </w:r>
      <w:r w:rsidR="007F632B">
        <w:rPr>
          <w:rFonts w:ascii="Arial" w:hAnsi="Arial" w:cs="Arial"/>
          <w:b/>
          <w:sz w:val="24"/>
          <w:szCs w:val="24"/>
        </w:rPr>
        <w:t xml:space="preserve">  </w:t>
      </w:r>
      <w:r w:rsidR="007F632B">
        <w:rPr>
          <w:rFonts w:ascii="Arial" w:hAnsi="Arial" w:cs="Arial"/>
          <w:sz w:val="24"/>
          <w:szCs w:val="24"/>
        </w:rPr>
        <w:t>Items requested from and provided to area shelters (e.g. Red Cross</w:t>
      </w:r>
      <w:r w:rsidR="0090128A">
        <w:rPr>
          <w:rFonts w:ascii="Arial" w:hAnsi="Arial" w:cs="Arial"/>
          <w:sz w:val="24"/>
          <w:szCs w:val="24"/>
        </w:rPr>
        <w:t>, Salvation Army, etc.)</w:t>
      </w:r>
      <w:r w:rsidR="007F632B">
        <w:rPr>
          <w:rFonts w:ascii="Arial" w:hAnsi="Arial" w:cs="Arial"/>
          <w:sz w:val="24"/>
          <w:szCs w:val="24"/>
        </w:rPr>
        <w:t>:</w:t>
      </w:r>
    </w:p>
    <w:p w:rsidR="007F632B" w:rsidRPr="00CB3DB7" w:rsidRDefault="007F632B" w:rsidP="007F632B">
      <w:pPr>
        <w:pStyle w:val="NoSpacing"/>
        <w:numPr>
          <w:ilvl w:val="0"/>
          <w:numId w:val="8"/>
        </w:numPr>
        <w:rPr>
          <w:rFonts w:ascii="Arial" w:hAnsi="Arial" w:cs="Arial"/>
          <w:b/>
          <w:sz w:val="24"/>
          <w:szCs w:val="24"/>
        </w:rPr>
      </w:pPr>
      <w:r>
        <w:rPr>
          <w:rFonts w:ascii="Arial" w:hAnsi="Arial" w:cs="Arial"/>
          <w:sz w:val="24"/>
          <w:szCs w:val="24"/>
        </w:rPr>
        <w:lastRenderedPageBreak/>
        <w:t>Cots</w:t>
      </w:r>
    </w:p>
    <w:p w:rsidR="00CB3DB7" w:rsidRPr="00CB3DB7" w:rsidRDefault="00CB3DB7" w:rsidP="007F632B">
      <w:pPr>
        <w:pStyle w:val="NoSpacing"/>
        <w:numPr>
          <w:ilvl w:val="0"/>
          <w:numId w:val="8"/>
        </w:numPr>
        <w:rPr>
          <w:rFonts w:ascii="Arial" w:hAnsi="Arial" w:cs="Arial"/>
          <w:b/>
          <w:sz w:val="24"/>
          <w:szCs w:val="24"/>
        </w:rPr>
      </w:pPr>
      <w:r>
        <w:rPr>
          <w:rFonts w:ascii="Arial" w:hAnsi="Arial" w:cs="Arial"/>
          <w:sz w:val="24"/>
          <w:szCs w:val="24"/>
        </w:rPr>
        <w:t>Food/Water</w:t>
      </w:r>
    </w:p>
    <w:p w:rsidR="00CB3DB7" w:rsidRPr="00CB3DB7" w:rsidRDefault="00CB3DB7" w:rsidP="007F632B">
      <w:pPr>
        <w:pStyle w:val="NoSpacing"/>
        <w:numPr>
          <w:ilvl w:val="0"/>
          <w:numId w:val="8"/>
        </w:numPr>
        <w:rPr>
          <w:rFonts w:ascii="Arial" w:hAnsi="Arial" w:cs="Arial"/>
          <w:b/>
          <w:sz w:val="24"/>
          <w:szCs w:val="24"/>
        </w:rPr>
      </w:pPr>
      <w:r>
        <w:rPr>
          <w:rFonts w:ascii="Arial" w:hAnsi="Arial" w:cs="Arial"/>
          <w:sz w:val="24"/>
          <w:szCs w:val="24"/>
        </w:rPr>
        <w:t>Personal comfort kits</w:t>
      </w:r>
    </w:p>
    <w:p w:rsidR="00CB3DB7" w:rsidRPr="00CB3DB7" w:rsidRDefault="00CB3DB7" w:rsidP="007F632B">
      <w:pPr>
        <w:pStyle w:val="NoSpacing"/>
        <w:numPr>
          <w:ilvl w:val="0"/>
          <w:numId w:val="8"/>
        </w:numPr>
        <w:rPr>
          <w:rFonts w:ascii="Arial" w:hAnsi="Arial" w:cs="Arial"/>
          <w:b/>
          <w:sz w:val="24"/>
          <w:szCs w:val="24"/>
        </w:rPr>
      </w:pPr>
      <w:r>
        <w:rPr>
          <w:rFonts w:ascii="Arial" w:hAnsi="Arial" w:cs="Arial"/>
          <w:sz w:val="24"/>
          <w:szCs w:val="24"/>
        </w:rPr>
        <w:t>Durable Medical Equipment</w:t>
      </w:r>
    </w:p>
    <w:p w:rsidR="00CB3DB7" w:rsidRDefault="00A40AC5" w:rsidP="007F632B">
      <w:pPr>
        <w:pStyle w:val="NoSpacing"/>
        <w:numPr>
          <w:ilvl w:val="0"/>
          <w:numId w:val="8"/>
        </w:numPr>
        <w:rPr>
          <w:rFonts w:ascii="Arial" w:hAnsi="Arial" w:cs="Arial"/>
          <w:b/>
          <w:sz w:val="24"/>
          <w:szCs w:val="24"/>
        </w:rPr>
      </w:pPr>
      <w:r>
        <w:rPr>
          <w:rFonts w:ascii="Arial" w:hAnsi="Arial" w:cs="Arial"/>
          <w:sz w:val="24"/>
          <w:szCs w:val="24"/>
        </w:rPr>
        <w:t>Pharmaceuticals</w:t>
      </w:r>
    </w:p>
    <w:p w:rsidR="00D066B6" w:rsidRPr="00D066B6" w:rsidRDefault="00D066B6" w:rsidP="00D066B6">
      <w:pPr>
        <w:pStyle w:val="NoSpacing"/>
        <w:rPr>
          <w:rFonts w:ascii="Arial" w:hAnsi="Arial" w:cs="Arial"/>
          <w:b/>
          <w:sz w:val="24"/>
          <w:szCs w:val="24"/>
        </w:rPr>
      </w:pPr>
    </w:p>
    <w:p w:rsidR="00A9758A" w:rsidRPr="00A40AC5" w:rsidRDefault="00A9758A" w:rsidP="00A9758A">
      <w:pPr>
        <w:pStyle w:val="NoSpacing"/>
        <w:numPr>
          <w:ilvl w:val="0"/>
          <w:numId w:val="1"/>
        </w:numPr>
        <w:rPr>
          <w:rFonts w:ascii="Arial" w:hAnsi="Arial" w:cs="Arial"/>
          <w:b/>
          <w:sz w:val="24"/>
          <w:szCs w:val="24"/>
        </w:rPr>
      </w:pPr>
      <w:r w:rsidRPr="00D066B6">
        <w:rPr>
          <w:rFonts w:ascii="Arial" w:hAnsi="Arial" w:cs="Arial"/>
          <w:b/>
          <w:sz w:val="24"/>
          <w:szCs w:val="24"/>
        </w:rPr>
        <w:t>Incremental Labor</w:t>
      </w:r>
      <w:r w:rsidR="00D066B6" w:rsidRPr="00D066B6">
        <w:rPr>
          <w:rFonts w:ascii="Arial" w:hAnsi="Arial" w:cs="Arial"/>
          <w:b/>
          <w:sz w:val="24"/>
          <w:szCs w:val="24"/>
        </w:rPr>
        <w:t>.</w:t>
      </w:r>
      <w:r w:rsidR="00A40AC5">
        <w:rPr>
          <w:rFonts w:ascii="Arial" w:hAnsi="Arial" w:cs="Arial"/>
          <w:b/>
          <w:sz w:val="24"/>
          <w:szCs w:val="24"/>
        </w:rPr>
        <w:t xml:space="preserve">  </w:t>
      </w:r>
      <w:r w:rsidR="00A40AC5">
        <w:rPr>
          <w:rFonts w:ascii="Arial" w:hAnsi="Arial" w:cs="Arial"/>
          <w:sz w:val="24"/>
          <w:szCs w:val="24"/>
        </w:rPr>
        <w:t>Unscheduled force account labor used during emergency preparation measures, patient evacuation and transport, and disaster res</w:t>
      </w:r>
      <w:r w:rsidR="0090128A">
        <w:rPr>
          <w:rFonts w:ascii="Arial" w:hAnsi="Arial" w:cs="Arial"/>
          <w:sz w:val="24"/>
          <w:szCs w:val="24"/>
        </w:rPr>
        <w:t>ponse activities</w:t>
      </w:r>
      <w:r w:rsidR="00A40AC5">
        <w:rPr>
          <w:rFonts w:ascii="Arial" w:hAnsi="Arial" w:cs="Arial"/>
          <w:sz w:val="24"/>
          <w:szCs w:val="24"/>
        </w:rPr>
        <w:t>:</w:t>
      </w:r>
    </w:p>
    <w:p w:rsidR="00A40AC5" w:rsidRPr="00A40AC5" w:rsidRDefault="00A40AC5" w:rsidP="00A40AC5">
      <w:pPr>
        <w:pStyle w:val="NoSpacing"/>
        <w:numPr>
          <w:ilvl w:val="0"/>
          <w:numId w:val="9"/>
        </w:numPr>
        <w:rPr>
          <w:rFonts w:ascii="Arial" w:hAnsi="Arial" w:cs="Arial"/>
          <w:b/>
          <w:sz w:val="24"/>
          <w:szCs w:val="24"/>
        </w:rPr>
      </w:pPr>
      <w:r>
        <w:rPr>
          <w:rFonts w:ascii="Arial" w:hAnsi="Arial" w:cs="Arial"/>
          <w:sz w:val="24"/>
          <w:szCs w:val="24"/>
        </w:rPr>
        <w:t>Over time for regular staff</w:t>
      </w:r>
    </w:p>
    <w:p w:rsidR="00A40AC5" w:rsidRPr="00A40AC5" w:rsidRDefault="00A40AC5" w:rsidP="00A40AC5">
      <w:pPr>
        <w:pStyle w:val="NoSpacing"/>
        <w:numPr>
          <w:ilvl w:val="0"/>
          <w:numId w:val="9"/>
        </w:numPr>
        <w:rPr>
          <w:rFonts w:ascii="Arial" w:hAnsi="Arial" w:cs="Arial"/>
          <w:b/>
          <w:sz w:val="24"/>
          <w:szCs w:val="24"/>
        </w:rPr>
      </w:pPr>
      <w:r>
        <w:rPr>
          <w:rFonts w:ascii="Arial" w:hAnsi="Arial" w:cs="Arial"/>
          <w:sz w:val="24"/>
          <w:szCs w:val="24"/>
        </w:rPr>
        <w:t>Regular and overtime for backfill or transferred staff</w:t>
      </w:r>
    </w:p>
    <w:p w:rsidR="00A40AC5" w:rsidRPr="00A40AC5" w:rsidRDefault="00A40AC5" w:rsidP="00A40AC5">
      <w:pPr>
        <w:pStyle w:val="NoSpacing"/>
        <w:numPr>
          <w:ilvl w:val="0"/>
          <w:numId w:val="9"/>
        </w:numPr>
        <w:rPr>
          <w:rFonts w:ascii="Arial" w:hAnsi="Arial" w:cs="Arial"/>
          <w:b/>
          <w:sz w:val="24"/>
          <w:szCs w:val="24"/>
        </w:rPr>
      </w:pPr>
      <w:r>
        <w:rPr>
          <w:rFonts w:ascii="Arial" w:hAnsi="Arial" w:cs="Arial"/>
          <w:sz w:val="24"/>
          <w:szCs w:val="24"/>
        </w:rPr>
        <w:t>Contracted labor costs</w:t>
      </w:r>
    </w:p>
    <w:p w:rsidR="00A40AC5" w:rsidRDefault="00A40AC5" w:rsidP="00A40AC5">
      <w:pPr>
        <w:pStyle w:val="NoSpacing"/>
        <w:rPr>
          <w:rFonts w:ascii="Arial" w:hAnsi="Arial" w:cs="Arial"/>
          <w:b/>
          <w:sz w:val="24"/>
          <w:szCs w:val="24"/>
        </w:rPr>
      </w:pPr>
    </w:p>
    <w:p w:rsidR="00316BFE" w:rsidRDefault="00A40AC5" w:rsidP="00A40AC5">
      <w:pPr>
        <w:pStyle w:val="NoSpacing"/>
        <w:rPr>
          <w:rFonts w:ascii="Arial" w:hAnsi="Arial" w:cs="Arial"/>
          <w:sz w:val="24"/>
          <w:szCs w:val="24"/>
        </w:rPr>
      </w:pPr>
      <w:r>
        <w:rPr>
          <w:rFonts w:ascii="Arial" w:hAnsi="Arial" w:cs="Arial"/>
          <w:sz w:val="24"/>
          <w:szCs w:val="24"/>
        </w:rPr>
        <w:t>Please note that the above listing of expenses generally eligible for FEMA reimbursement is no way meant to be exhaustive.  Further, even when an expense may be of an eligible category, specific documentation preparation and retention</w:t>
      </w:r>
      <w:r w:rsidR="00182811">
        <w:rPr>
          <w:rFonts w:ascii="Arial" w:hAnsi="Arial" w:cs="Arial"/>
          <w:sz w:val="24"/>
          <w:szCs w:val="24"/>
        </w:rPr>
        <w:t xml:space="preserve">; as well as timely filing requirements must be met </w:t>
      </w:r>
      <w:r>
        <w:rPr>
          <w:rFonts w:ascii="Arial" w:hAnsi="Arial" w:cs="Arial"/>
          <w:sz w:val="24"/>
          <w:szCs w:val="24"/>
        </w:rPr>
        <w:t xml:space="preserve">for </w:t>
      </w:r>
      <w:r w:rsidR="0075303B">
        <w:rPr>
          <w:rFonts w:ascii="Arial" w:hAnsi="Arial" w:cs="Arial"/>
          <w:sz w:val="24"/>
          <w:szCs w:val="24"/>
        </w:rPr>
        <w:t xml:space="preserve">FEMA reimbursement.  </w:t>
      </w:r>
    </w:p>
    <w:p w:rsidR="00A40AC5" w:rsidRPr="00A40AC5" w:rsidRDefault="0075303B" w:rsidP="00A40AC5">
      <w:pPr>
        <w:pStyle w:val="NoSpacing"/>
        <w:rPr>
          <w:rFonts w:ascii="Arial" w:hAnsi="Arial" w:cs="Arial"/>
          <w:sz w:val="24"/>
          <w:szCs w:val="24"/>
        </w:rPr>
      </w:pPr>
      <w:proofErr w:type="spellStart"/>
      <w:r>
        <w:rPr>
          <w:rFonts w:ascii="Arial" w:hAnsi="Arial" w:cs="Arial"/>
          <w:sz w:val="24"/>
          <w:szCs w:val="24"/>
        </w:rPr>
        <w:t>Murer</w:t>
      </w:r>
      <w:proofErr w:type="spellEnd"/>
      <w:r>
        <w:rPr>
          <w:rFonts w:ascii="Arial" w:hAnsi="Arial" w:cs="Arial"/>
          <w:sz w:val="24"/>
          <w:szCs w:val="24"/>
        </w:rPr>
        <w:t xml:space="preserve"> has significant experience navigating</w:t>
      </w:r>
      <w:r w:rsidR="00316BFE">
        <w:rPr>
          <w:rFonts w:ascii="Arial" w:hAnsi="Arial" w:cs="Arial"/>
          <w:sz w:val="24"/>
          <w:szCs w:val="24"/>
        </w:rPr>
        <w:t xml:space="preserve"> the FEMA reimbursement process, helping </w:t>
      </w:r>
      <w:r>
        <w:rPr>
          <w:rFonts w:ascii="Arial" w:hAnsi="Arial" w:cs="Arial"/>
          <w:sz w:val="24"/>
          <w:szCs w:val="24"/>
        </w:rPr>
        <w:t xml:space="preserve">PNP hospitals </w:t>
      </w:r>
      <w:r w:rsidR="00316BFE">
        <w:rPr>
          <w:rFonts w:ascii="Arial" w:hAnsi="Arial" w:cs="Arial"/>
          <w:sz w:val="24"/>
          <w:szCs w:val="24"/>
        </w:rPr>
        <w:t>receive</w:t>
      </w:r>
      <w:r>
        <w:rPr>
          <w:rFonts w:ascii="Arial" w:hAnsi="Arial" w:cs="Arial"/>
          <w:sz w:val="24"/>
          <w:szCs w:val="24"/>
        </w:rPr>
        <w:t xml:space="preserve"> FEMA reimbursement for incurred costs for which no alternative means of reimbursement exists.  Please contact Ryan Yokley, JD, MHA (Vice President) </w:t>
      </w:r>
      <w:hyperlink r:id="rId6" w:history="1">
        <w:r w:rsidR="00565202" w:rsidRPr="003F76A1">
          <w:rPr>
            <w:rStyle w:val="Hyperlink"/>
            <w:rFonts w:ascii="Arial" w:hAnsi="Arial" w:cs="Arial"/>
            <w:sz w:val="24"/>
            <w:szCs w:val="24"/>
          </w:rPr>
          <w:t>ryokley@murer.com</w:t>
        </w:r>
      </w:hyperlink>
      <w:r w:rsidR="00565202">
        <w:rPr>
          <w:rFonts w:ascii="Arial" w:hAnsi="Arial" w:cs="Arial"/>
          <w:sz w:val="24"/>
          <w:szCs w:val="24"/>
        </w:rPr>
        <w:t xml:space="preserve"> </w:t>
      </w:r>
      <w:r>
        <w:rPr>
          <w:rFonts w:ascii="Arial" w:hAnsi="Arial" w:cs="Arial"/>
          <w:sz w:val="24"/>
          <w:szCs w:val="24"/>
        </w:rPr>
        <w:t xml:space="preserve">with any questions and </w:t>
      </w:r>
      <w:r w:rsidR="0090128A">
        <w:rPr>
          <w:rFonts w:ascii="Arial" w:hAnsi="Arial" w:cs="Arial"/>
          <w:sz w:val="24"/>
          <w:szCs w:val="24"/>
        </w:rPr>
        <w:t xml:space="preserve">to </w:t>
      </w:r>
      <w:r>
        <w:rPr>
          <w:rFonts w:ascii="Arial" w:hAnsi="Arial" w:cs="Arial"/>
          <w:sz w:val="24"/>
          <w:szCs w:val="24"/>
        </w:rPr>
        <w:t>discuss how best we may be able to assist you in this time of need.</w:t>
      </w:r>
    </w:p>
    <w:sectPr w:rsidR="00A40AC5" w:rsidRPr="00A40A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C7E95"/>
    <w:multiLevelType w:val="hybridMultilevel"/>
    <w:tmpl w:val="CF6AB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83A67"/>
    <w:multiLevelType w:val="hybridMultilevel"/>
    <w:tmpl w:val="94FCE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C6D5D"/>
    <w:multiLevelType w:val="hybridMultilevel"/>
    <w:tmpl w:val="D4A20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F95609"/>
    <w:multiLevelType w:val="hybridMultilevel"/>
    <w:tmpl w:val="DB5E2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32FA7"/>
    <w:multiLevelType w:val="hybridMultilevel"/>
    <w:tmpl w:val="C69AA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5E365A"/>
    <w:multiLevelType w:val="hybridMultilevel"/>
    <w:tmpl w:val="A13C1C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60903E7D"/>
    <w:multiLevelType w:val="hybridMultilevel"/>
    <w:tmpl w:val="29ECABB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6A89510E"/>
    <w:multiLevelType w:val="hybridMultilevel"/>
    <w:tmpl w:val="762C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C41536"/>
    <w:multiLevelType w:val="hybridMultilevel"/>
    <w:tmpl w:val="DA30F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8"/>
  </w:num>
  <w:num w:numId="4">
    <w:abstractNumId w:val="0"/>
  </w:num>
  <w:num w:numId="5">
    <w:abstractNumId w:val="5"/>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76"/>
    <w:rsid w:val="00182811"/>
    <w:rsid w:val="001B2B28"/>
    <w:rsid w:val="001D5508"/>
    <w:rsid w:val="00216947"/>
    <w:rsid w:val="00316BFE"/>
    <w:rsid w:val="00343684"/>
    <w:rsid w:val="004A75CD"/>
    <w:rsid w:val="004E269C"/>
    <w:rsid w:val="00565202"/>
    <w:rsid w:val="0075303B"/>
    <w:rsid w:val="007F632B"/>
    <w:rsid w:val="0090128A"/>
    <w:rsid w:val="00A26F7E"/>
    <w:rsid w:val="00A40AC5"/>
    <w:rsid w:val="00A87067"/>
    <w:rsid w:val="00A9758A"/>
    <w:rsid w:val="00C215BC"/>
    <w:rsid w:val="00C97B76"/>
    <w:rsid w:val="00CB3DB7"/>
    <w:rsid w:val="00D0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12029-D94F-4AC5-AEB7-10174F93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B76"/>
    <w:pPr>
      <w:spacing w:after="0" w:line="240" w:lineRule="auto"/>
    </w:pPr>
  </w:style>
  <w:style w:type="paragraph" w:styleId="BalloonText">
    <w:name w:val="Balloon Text"/>
    <w:basedOn w:val="Normal"/>
    <w:link w:val="BalloonTextChar"/>
    <w:uiPriority w:val="99"/>
    <w:semiHidden/>
    <w:unhideWhenUsed/>
    <w:rsid w:val="00C97B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B76"/>
    <w:rPr>
      <w:rFonts w:ascii="Segoe UI" w:hAnsi="Segoe UI" w:cs="Segoe UI"/>
      <w:sz w:val="18"/>
      <w:szCs w:val="18"/>
    </w:rPr>
  </w:style>
  <w:style w:type="paragraph" w:styleId="ListParagraph">
    <w:name w:val="List Paragraph"/>
    <w:basedOn w:val="Normal"/>
    <w:uiPriority w:val="34"/>
    <w:qFormat/>
    <w:rsid w:val="00D066B6"/>
    <w:pPr>
      <w:ind w:left="720"/>
      <w:contextualSpacing/>
    </w:pPr>
  </w:style>
  <w:style w:type="character" w:styleId="Hyperlink">
    <w:name w:val="Hyperlink"/>
    <w:basedOn w:val="DefaultParagraphFont"/>
    <w:uiPriority w:val="99"/>
    <w:unhideWhenUsed/>
    <w:rsid w:val="005652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okley@mur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61065-71C5-4D63-B8A1-07FB2EAB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Yokley, Ryan</dc:creator>
  <cp:keywords/>
  <dc:description/>
  <cp:lastModifiedBy>Lisa Lagger</cp:lastModifiedBy>
  <cp:revision>2</cp:revision>
  <cp:lastPrinted>2017-08-29T17:05:00Z</cp:lastPrinted>
  <dcterms:created xsi:type="dcterms:W3CDTF">2017-08-29T19:29:00Z</dcterms:created>
  <dcterms:modified xsi:type="dcterms:W3CDTF">2017-08-29T19:29:00Z</dcterms:modified>
</cp:coreProperties>
</file>